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343C" w14:textId="77777777" w:rsidR="00D47AC5" w:rsidRPr="00D47AC5" w:rsidRDefault="00D47AC5" w:rsidP="00D47AC5">
      <w:pPr>
        <w:jc w:val="center"/>
        <w:rPr>
          <w:b/>
        </w:rPr>
      </w:pPr>
      <w:bookmarkStart w:id="0" w:name="_GoBack"/>
      <w:r w:rsidRPr="00D47AC5">
        <w:rPr>
          <w:b/>
        </w:rPr>
        <w:t>Anti-Ligature Curtain Rail Testing:</w:t>
      </w:r>
    </w:p>
    <w:p w14:paraId="361BB6B1" w14:textId="77777777" w:rsidR="00D47AC5" w:rsidRPr="00D47AC5" w:rsidRDefault="00D47AC5" w:rsidP="00D47AC5">
      <w:pPr>
        <w:jc w:val="center"/>
        <w:rPr>
          <w:b/>
        </w:rPr>
      </w:pPr>
    </w:p>
    <w:p w14:paraId="603C766C" w14:textId="77777777" w:rsidR="00D47AC5" w:rsidRPr="00D47AC5" w:rsidRDefault="00D47AC5" w:rsidP="00D47AC5">
      <w:pPr>
        <w:rPr>
          <w:sz w:val="24"/>
          <w:szCs w:val="24"/>
        </w:rPr>
      </w:pPr>
      <w:r w:rsidRPr="00D47AC5">
        <w:rPr>
          <w:sz w:val="24"/>
          <w:szCs w:val="24"/>
        </w:rPr>
        <w:t>All anti-Ligature products should be operated and tested in accordance with manufacturer’s instructions to ensure optimum safety and performance. Commonly most manufacturers recommend a yearly inspection to ensure that the curtain rails are operating appropriately and that the rail and fixings are free from damage.</w:t>
      </w:r>
    </w:p>
    <w:p w14:paraId="0A97EA13" w14:textId="77777777" w:rsidR="00D47AC5" w:rsidRPr="00D47AC5" w:rsidRDefault="00D47AC5" w:rsidP="00D47AC5">
      <w:pPr>
        <w:rPr>
          <w:sz w:val="24"/>
          <w:szCs w:val="24"/>
        </w:rPr>
      </w:pPr>
    </w:p>
    <w:p w14:paraId="00FB9068" w14:textId="77777777" w:rsidR="00D47AC5" w:rsidRPr="00D47AC5" w:rsidRDefault="00D47AC5" w:rsidP="00D47AC5">
      <w:pPr>
        <w:rPr>
          <w:sz w:val="24"/>
          <w:szCs w:val="24"/>
        </w:rPr>
      </w:pPr>
      <w:r w:rsidRPr="00D47AC5">
        <w:rPr>
          <w:sz w:val="24"/>
          <w:szCs w:val="24"/>
        </w:rPr>
        <w:t>The weight at which a curtain / curtain rail releases depends on:</w:t>
      </w:r>
    </w:p>
    <w:p w14:paraId="4DDF8D6B" w14:textId="77777777" w:rsidR="00D47AC5" w:rsidRPr="00D47AC5" w:rsidRDefault="00D47AC5" w:rsidP="00D47AC5">
      <w:pPr>
        <w:rPr>
          <w:sz w:val="24"/>
          <w:szCs w:val="24"/>
        </w:rPr>
      </w:pPr>
    </w:p>
    <w:p w14:paraId="14411F16" w14:textId="77777777" w:rsidR="00D47AC5" w:rsidRPr="00D47AC5" w:rsidRDefault="00D47AC5" w:rsidP="00D47A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C5">
        <w:rPr>
          <w:sz w:val="24"/>
          <w:szCs w:val="24"/>
        </w:rPr>
        <w:t>The correct installation</w:t>
      </w:r>
    </w:p>
    <w:p w14:paraId="21524C70" w14:textId="77777777" w:rsidR="00D47AC5" w:rsidRPr="00D47AC5" w:rsidRDefault="00D47AC5" w:rsidP="00D47A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C5">
        <w:rPr>
          <w:sz w:val="24"/>
          <w:szCs w:val="24"/>
        </w:rPr>
        <w:t>Wear and tear during operation</w:t>
      </w:r>
    </w:p>
    <w:p w14:paraId="6D4B1610" w14:textId="77777777" w:rsidR="00D47AC5" w:rsidRPr="00D47AC5" w:rsidRDefault="00D47AC5" w:rsidP="00D47A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C5">
        <w:rPr>
          <w:sz w:val="24"/>
          <w:szCs w:val="24"/>
        </w:rPr>
        <w:t>Misuse or damage</w:t>
      </w:r>
    </w:p>
    <w:p w14:paraId="749A588C" w14:textId="77777777" w:rsidR="00D47AC5" w:rsidRPr="00D47AC5" w:rsidRDefault="00D47AC5" w:rsidP="00D47A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C5">
        <w:rPr>
          <w:sz w:val="24"/>
          <w:szCs w:val="24"/>
        </w:rPr>
        <w:t>Weight, length and drop of the curtains</w:t>
      </w:r>
    </w:p>
    <w:p w14:paraId="6043F30F" w14:textId="3BB37253" w:rsidR="00D47AC5" w:rsidRPr="00D47AC5" w:rsidRDefault="00D47AC5" w:rsidP="00D47A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C5">
        <w:rPr>
          <w:sz w:val="24"/>
          <w:szCs w:val="24"/>
        </w:rPr>
        <w:t>The weight at which the curtains / rail drops (NB: This will differ depending on the client group)</w:t>
      </w:r>
    </w:p>
    <w:p w14:paraId="6E35A3E1" w14:textId="44B9AEFF" w:rsidR="00D47AC5" w:rsidRPr="00D47AC5" w:rsidRDefault="00D47AC5" w:rsidP="00D47A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7AC5">
        <w:rPr>
          <w:sz w:val="24"/>
          <w:szCs w:val="24"/>
        </w:rPr>
        <w:t>Other obstructions / hazards which may interfere with normal operation</w:t>
      </w:r>
    </w:p>
    <w:p w14:paraId="29D07E90" w14:textId="77777777" w:rsidR="00D47AC5" w:rsidRPr="00D47AC5" w:rsidRDefault="00D47AC5" w:rsidP="00D47AC5">
      <w:pPr>
        <w:rPr>
          <w:sz w:val="24"/>
          <w:szCs w:val="24"/>
        </w:rPr>
      </w:pPr>
    </w:p>
    <w:p w14:paraId="51DBE4CD" w14:textId="25874AC3" w:rsidR="00D47AC5" w:rsidRPr="00D47AC5" w:rsidRDefault="00D47AC5" w:rsidP="00D47AC5">
      <w:pPr>
        <w:rPr>
          <w:b/>
          <w:sz w:val="24"/>
          <w:szCs w:val="24"/>
        </w:rPr>
      </w:pPr>
      <w:r w:rsidRPr="00D47AC5">
        <w:rPr>
          <w:b/>
          <w:sz w:val="24"/>
          <w:szCs w:val="24"/>
        </w:rPr>
        <w:t>Auditing:</w:t>
      </w:r>
    </w:p>
    <w:p w14:paraId="7BE57EF6" w14:textId="77777777" w:rsidR="00D47AC5" w:rsidRPr="00D47AC5" w:rsidRDefault="00D47AC5" w:rsidP="00D47AC5">
      <w:pPr>
        <w:rPr>
          <w:sz w:val="24"/>
          <w:szCs w:val="24"/>
        </w:rPr>
      </w:pPr>
      <w:r w:rsidRPr="00D47AC5">
        <w:rPr>
          <w:sz w:val="24"/>
          <w:szCs w:val="24"/>
        </w:rPr>
        <w:t xml:space="preserve">Anti-ligature shop has developed a wealth of experience in auditing anti ligature load release products, as part of a whole systems approach to managing ligature risk. </w:t>
      </w:r>
      <w:proofErr w:type="gramStart"/>
      <w:r w:rsidRPr="00D47AC5">
        <w:rPr>
          <w:sz w:val="24"/>
          <w:szCs w:val="24"/>
        </w:rPr>
        <w:t>Indeed</w:t>
      </w:r>
      <w:proofErr w:type="gramEnd"/>
      <w:r w:rsidRPr="00D47AC5">
        <w:rPr>
          <w:sz w:val="24"/>
          <w:szCs w:val="24"/>
        </w:rPr>
        <w:t xml:space="preserve"> we can provide a full inventory of risks, and identify ways to manage risks from identifying repairs and corrective action to identifying single products or full unit specifications</w:t>
      </w:r>
    </w:p>
    <w:p w14:paraId="5E8A41B0" w14:textId="77777777" w:rsidR="00D47AC5" w:rsidRPr="00D47AC5" w:rsidRDefault="00D47AC5" w:rsidP="00D47AC5">
      <w:pPr>
        <w:rPr>
          <w:rFonts w:eastAsia="Times New Roman" w:cstheme="minorHAnsi"/>
          <w:b/>
          <w:color w:val="3A3A3A"/>
          <w:sz w:val="24"/>
          <w:szCs w:val="24"/>
          <w:lang w:eastAsia="en-GB"/>
        </w:rPr>
      </w:pPr>
    </w:p>
    <w:p w14:paraId="21EB10D4" w14:textId="202C4CC7" w:rsidR="00D47AC5" w:rsidRPr="00D47AC5" w:rsidRDefault="00D47AC5" w:rsidP="00D47AC5">
      <w:pPr>
        <w:rPr>
          <w:rFonts w:eastAsia="Times New Roman" w:cstheme="minorHAnsi"/>
          <w:b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b/>
          <w:color w:val="3A3A3A"/>
          <w:sz w:val="24"/>
          <w:szCs w:val="24"/>
          <w:lang w:eastAsia="en-GB"/>
        </w:rPr>
        <w:t>Load Release Weight:</w:t>
      </w:r>
    </w:p>
    <w:p w14:paraId="4A9CADBE" w14:textId="01548125" w:rsidR="00D47AC5" w:rsidRPr="00D47AC5" w:rsidRDefault="00D47AC5" w:rsidP="00D47AC5">
      <w:pPr>
        <w:spacing w:after="338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One size doesn’t fit all. i.e. the static load at which a curtain / rail releases on an adult acute ward will be greater than that on a child and adolescent mental health services (CAMHS). Magnetic systems commonly release between 15-30kg depending on the proximity of the brackets but will not exceed 40kg. Specially developed magnetic fixings for CAMHS and eating disorder services have been developed to release at a lower weight threshold not exceeding 26kg</w:t>
      </w:r>
    </w:p>
    <w:p w14:paraId="78044C04" w14:textId="77777777" w:rsidR="00D47AC5" w:rsidRPr="00D47AC5" w:rsidRDefault="00D47AC5" w:rsidP="00D47AC5">
      <w:pPr>
        <w:rPr>
          <w:rFonts w:eastAsia="Times New Roman" w:cstheme="minorHAnsi"/>
          <w:b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b/>
          <w:color w:val="3A3A3A"/>
          <w:sz w:val="24"/>
          <w:szCs w:val="24"/>
          <w:lang w:eastAsia="en-GB"/>
        </w:rPr>
        <w:t>Reporting:</w:t>
      </w:r>
    </w:p>
    <w:p w14:paraId="70F6B97C" w14:textId="2133E1D4" w:rsidR="00D47AC5" w:rsidRPr="00D47AC5" w:rsidRDefault="00D47AC5" w:rsidP="00D47AC5">
      <w:pPr>
        <w:spacing w:after="338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 xml:space="preserve">In order to provide you with demonstrable proof of the efficiency of the installed anti-ligature systems we can provide a certificate and annual audit &amp; test for </w:t>
      </w:r>
      <w:proofErr w:type="gramStart"/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all of</w:t>
      </w:r>
      <w:proofErr w:type="gramEnd"/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 xml:space="preserve"> your rails and Anti-Ligature Equipment. In </w:t>
      </w:r>
      <w:r w:rsidR="00593F82" w:rsidRPr="00D47AC5">
        <w:rPr>
          <w:rFonts w:eastAsia="Times New Roman" w:cstheme="minorHAnsi"/>
          <w:color w:val="3A3A3A"/>
          <w:sz w:val="24"/>
          <w:szCs w:val="24"/>
          <w:lang w:eastAsia="en-GB"/>
        </w:rPr>
        <w:t>addition,</w:t>
      </w: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 xml:space="preserve"> we will supply you with a report providing</w:t>
      </w:r>
    </w:p>
    <w:p w14:paraId="4436D03E" w14:textId="77777777" w:rsidR="00D47AC5" w:rsidRPr="00D47AC5" w:rsidRDefault="00D47AC5" w:rsidP="00D47AC5">
      <w:pPr>
        <w:pStyle w:val="ListParagraph"/>
        <w:numPr>
          <w:ilvl w:val="0"/>
          <w:numId w:val="2"/>
        </w:numPr>
        <w:ind w:left="851" w:hanging="357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Visual inspection of whole system</w:t>
      </w:r>
    </w:p>
    <w:p w14:paraId="05DFC0A8" w14:textId="77777777" w:rsidR="00D47AC5" w:rsidRPr="00D47AC5" w:rsidRDefault="00D47AC5" w:rsidP="00D47AC5">
      <w:pPr>
        <w:pStyle w:val="ListParagraph"/>
        <w:numPr>
          <w:ilvl w:val="0"/>
          <w:numId w:val="2"/>
        </w:numPr>
        <w:ind w:left="851" w:hanging="357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Load release data in Kgs</w:t>
      </w:r>
    </w:p>
    <w:p w14:paraId="73EE903F" w14:textId="77777777" w:rsidR="00D47AC5" w:rsidRPr="00D47AC5" w:rsidRDefault="00D47AC5" w:rsidP="00D47AC5">
      <w:pPr>
        <w:pStyle w:val="ListParagraph"/>
        <w:numPr>
          <w:ilvl w:val="0"/>
          <w:numId w:val="2"/>
        </w:numPr>
        <w:ind w:left="851" w:hanging="357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Photographic evidence and summary of key faults</w:t>
      </w:r>
    </w:p>
    <w:p w14:paraId="2220A8F7" w14:textId="77777777" w:rsidR="00D47AC5" w:rsidRPr="00D47AC5" w:rsidRDefault="00D47AC5" w:rsidP="00D47AC5">
      <w:pPr>
        <w:pStyle w:val="ListParagraph"/>
        <w:numPr>
          <w:ilvl w:val="0"/>
          <w:numId w:val="2"/>
        </w:numPr>
        <w:ind w:left="851" w:hanging="357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Visual inspection of surrounding room for obstructions that might prevent the correct fall of the curtains</w:t>
      </w:r>
    </w:p>
    <w:p w14:paraId="59FECABE" w14:textId="59A5FABE" w:rsidR="00D47AC5" w:rsidRPr="00D47AC5" w:rsidRDefault="00D47AC5" w:rsidP="00D47AC5">
      <w:pPr>
        <w:pStyle w:val="ListParagraph"/>
        <w:numPr>
          <w:ilvl w:val="0"/>
          <w:numId w:val="2"/>
        </w:numPr>
        <w:spacing w:after="338"/>
        <w:ind w:left="851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Identification of any repair or replacement required</w:t>
      </w:r>
    </w:p>
    <w:p w14:paraId="4F91283C" w14:textId="658D55F1" w:rsidR="00D47AC5" w:rsidRPr="00D47AC5" w:rsidRDefault="00D47AC5" w:rsidP="00D47AC5">
      <w:pPr>
        <w:rPr>
          <w:rFonts w:eastAsia="Times New Roman" w:cstheme="minorHAnsi"/>
          <w:b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b/>
          <w:color w:val="3A3A3A"/>
          <w:sz w:val="24"/>
          <w:szCs w:val="24"/>
          <w:lang w:eastAsia="en-GB"/>
        </w:rPr>
        <w:t>Services Provided:</w:t>
      </w:r>
    </w:p>
    <w:p w14:paraId="19E981A7" w14:textId="77777777" w:rsidR="00D47AC5" w:rsidRPr="00D47AC5" w:rsidRDefault="00D47AC5" w:rsidP="00D47AC5">
      <w:pPr>
        <w:numPr>
          <w:ilvl w:val="0"/>
          <w:numId w:val="3"/>
        </w:numPr>
        <w:ind w:left="264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Testing and auditing any new or existing Anti-Ligature product.</w:t>
      </w:r>
    </w:p>
    <w:p w14:paraId="0E1E4ACC" w14:textId="67FB6B7C" w:rsidR="00D47AC5" w:rsidRPr="00D47AC5" w:rsidRDefault="00D47AC5" w:rsidP="00D47AC5">
      <w:pPr>
        <w:numPr>
          <w:ilvl w:val="0"/>
          <w:numId w:val="3"/>
        </w:numPr>
        <w:spacing w:before="100" w:beforeAutospacing="1" w:after="100" w:afterAutospacing="1"/>
        <w:ind w:left="264"/>
        <w:rPr>
          <w:rFonts w:eastAsia="Times New Roman" w:cstheme="minorHAnsi"/>
          <w:color w:val="3A3A3A"/>
          <w:sz w:val="24"/>
          <w:szCs w:val="24"/>
          <w:lang w:eastAsia="en-GB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Full fitting and Maintenance service of All Anti-Ligature products.</w:t>
      </w:r>
    </w:p>
    <w:p w14:paraId="0E135C36" w14:textId="7F98EBAF" w:rsidR="00D47AC5" w:rsidRPr="00D47AC5" w:rsidRDefault="00D47AC5" w:rsidP="00C96F4E">
      <w:pPr>
        <w:numPr>
          <w:ilvl w:val="0"/>
          <w:numId w:val="3"/>
        </w:numPr>
        <w:spacing w:before="100" w:beforeAutospacing="1" w:after="100" w:afterAutospacing="1"/>
        <w:ind w:left="264"/>
        <w:rPr>
          <w:rFonts w:cstheme="minorHAnsi"/>
          <w:sz w:val="24"/>
          <w:szCs w:val="24"/>
        </w:rPr>
      </w:pPr>
      <w:r w:rsidRPr="00D47AC5">
        <w:rPr>
          <w:rFonts w:eastAsia="Times New Roman" w:cstheme="minorHAnsi"/>
          <w:color w:val="3A3A3A"/>
          <w:sz w:val="24"/>
          <w:szCs w:val="24"/>
          <w:lang w:eastAsia="en-GB"/>
        </w:rPr>
        <w:t>For Surveys and prices please contact a Sales Consultant today</w:t>
      </w:r>
    </w:p>
    <w:bookmarkEnd w:id="0"/>
    <w:p w14:paraId="17C53DEA" w14:textId="77777777" w:rsidR="00D47AC5" w:rsidRPr="00D47AC5" w:rsidRDefault="00D47AC5" w:rsidP="00D47AC5">
      <w:pPr>
        <w:rPr>
          <w:rFonts w:cstheme="minorHAnsi"/>
          <w:sz w:val="24"/>
          <w:szCs w:val="24"/>
        </w:rPr>
      </w:pPr>
    </w:p>
    <w:p w14:paraId="04E4F9A0" w14:textId="77777777" w:rsidR="00D47AC5" w:rsidRPr="00D47AC5" w:rsidRDefault="00D47AC5" w:rsidP="00D47AC5">
      <w:pPr>
        <w:rPr>
          <w:rFonts w:cstheme="minorHAnsi"/>
          <w:sz w:val="24"/>
          <w:szCs w:val="24"/>
        </w:rPr>
      </w:pPr>
    </w:p>
    <w:p w14:paraId="5F492AC4" w14:textId="77777777" w:rsidR="00D47AC5" w:rsidRPr="00D47AC5" w:rsidRDefault="00D47AC5" w:rsidP="00D47AC5">
      <w:pPr>
        <w:rPr>
          <w:rFonts w:cstheme="minorHAnsi"/>
        </w:rPr>
      </w:pPr>
    </w:p>
    <w:p w14:paraId="3C87E22D" w14:textId="77777777" w:rsidR="009C0CB2" w:rsidRPr="00D47AC5" w:rsidRDefault="000F4AFB">
      <w:pPr>
        <w:rPr>
          <w:rFonts w:cstheme="minorHAnsi"/>
        </w:rPr>
      </w:pPr>
    </w:p>
    <w:sectPr w:rsidR="009C0CB2" w:rsidRPr="00D47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71F8"/>
    <w:multiLevelType w:val="multilevel"/>
    <w:tmpl w:val="ED08D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604E4"/>
    <w:multiLevelType w:val="hybridMultilevel"/>
    <w:tmpl w:val="77AEEBE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6536ED"/>
    <w:multiLevelType w:val="hybridMultilevel"/>
    <w:tmpl w:val="1F5C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C5"/>
    <w:rsid w:val="000F4AFB"/>
    <w:rsid w:val="003C2006"/>
    <w:rsid w:val="00593F82"/>
    <w:rsid w:val="00A90F03"/>
    <w:rsid w:val="00B746C3"/>
    <w:rsid w:val="00D47AC5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AB0A"/>
  <w15:chartTrackingRefBased/>
  <w15:docId w15:val="{A60319F7-72CD-4B34-8F5B-85C985F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AC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47A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Crumpton</dc:creator>
  <cp:keywords/>
  <dc:description/>
  <cp:lastModifiedBy>Info AntiLigature Shop</cp:lastModifiedBy>
  <cp:revision>2</cp:revision>
  <dcterms:created xsi:type="dcterms:W3CDTF">2019-05-07T08:23:00Z</dcterms:created>
  <dcterms:modified xsi:type="dcterms:W3CDTF">2019-05-07T08:23:00Z</dcterms:modified>
</cp:coreProperties>
</file>